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2238375"/>
            <wp:docPr id="1" name="Prisoner's Perspective"/>
            <a:graphic>
              <a:graphicData uri="http://schemas.openxmlformats.org/drawingml/2006/picture">
                <pic:pic>
                  <pic:nvPicPr>
                    <pic:cNvPr id="1" name="Prisoner's Perspect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