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5483"/>
            <wp:docPr id="1" name="Bay Laurel Leaves"/>
            <a:graphic>
              <a:graphicData uri="http://schemas.openxmlformats.org/drawingml/2006/picture">
                <pic:pic>
                  <pic:nvPicPr>
                    <pic:cNvPr id="1" name="Bay Laurel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5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