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2990850"/>
            <wp:docPr id="1" name="No WiFi Here (Quiet Zone)"/>
            <a:graphic>
              <a:graphicData uri="http://schemas.openxmlformats.org/drawingml/2006/picture">
                <pic:pic>
                  <pic:nvPicPr>
                    <pic:cNvPr id="1" name="No WiFi Here (Quiet Zon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