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eason for the Season Jesus"/>
            <a:graphic>
              <a:graphicData uri="http://schemas.openxmlformats.org/drawingml/2006/picture">
                <pic:pic>
                  <pic:nvPicPr>
                    <pic:cNvPr id="1" name="Reason for the Season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