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st no bills hong kong tile"/>
            <a:graphic>
              <a:graphicData uri="http://schemas.openxmlformats.org/drawingml/2006/picture">
                <pic:pic>
                  <pic:nvPicPr>
                    <pic:cNvPr id="1" name="Post no bills hong kong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