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2047875"/>
            <wp:docPr id="1" name="A Mindful Meal: A Visualization of a Brain with Food and Drink"/>
            <a:graphic>
              <a:graphicData uri="http://schemas.openxmlformats.org/drawingml/2006/picture">
                <pic:pic>
                  <pic:nvPicPr>
                    <pic:cNvPr id="1" name="A Mindful Meal: A Visualization of a Brain with Food and Dr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