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eate, Appreciate, Practice and Improve"/>
            <a:graphic>
              <a:graphicData uri="http://schemas.openxmlformats.org/drawingml/2006/picture">
                <pic:pic>
                  <pic:nvPicPr>
                    <pic:cNvPr id="1" name="Create, Appreciate, Practice and Impr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