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4900"/>
            <wp:docPr id="1" name="A Polar Bear and a Whale"/>
            <a:graphic>
              <a:graphicData uri="http://schemas.openxmlformats.org/drawingml/2006/picture">
                <pic:pic>
                  <pic:nvPicPr>
                    <pic:cNvPr id="1" name="A Polar Bear and a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