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h To Nirvana"/>
            <a:graphic>
              <a:graphicData uri="http://schemas.openxmlformats.org/drawingml/2006/picture">
                <pic:pic>
                  <pic:nvPicPr>
                    <pic:cNvPr id="1" name="Path To Nirv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