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8010525"/>
            <wp:docPr id="1" name="Springbok ewe's head (simplified)"/>
            <a:graphic>
              <a:graphicData uri="http://schemas.openxmlformats.org/drawingml/2006/picture">
                <pic:pic>
                  <pic:nvPicPr>
                    <pic:cNvPr id="1" name="Springbok ewe's head (simplifi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801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