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6249"/>
            <wp:docPr id="1" name="Fleurs de lys design 1"/>
            <a:graphic>
              <a:graphicData uri="http://schemas.openxmlformats.org/drawingml/2006/picture">
                <pic:pic>
                  <pic:nvPicPr>
                    <pic:cNvPr id="1" name="Fleurs de lys design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6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