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9898"/>
            <wp:docPr id="1" name="It Slices It Dices But Wait Theres More"/>
            <a:graphic>
              <a:graphicData uri="http://schemas.openxmlformats.org/drawingml/2006/picture">
                <pic:pic>
                  <pic:nvPicPr>
                    <pic:cNvPr id="1" name="It Slices It Dices But Wait Theres M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