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23160"/>
            <wp:docPr id="1" name="Mother with her children"/>
            <a:graphic>
              <a:graphicData uri="http://schemas.openxmlformats.org/drawingml/2006/picture">
                <pic:pic>
                  <pic:nvPicPr>
                    <pic:cNvPr id="1" name="Mother with her childr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