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009"/>
            <wp:docPr id="1" name="Ipoh Railway Station (simple)"/>
            <a:graphic>
              <a:graphicData uri="http://schemas.openxmlformats.org/drawingml/2006/picture">
                <pic:pic>
                  <pic:nvPicPr>
                    <pic:cNvPr id="1" name="Ipoh Railway Station (simp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