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4581525"/>
            <wp:docPr id="1" name="Top Hat with Label"/>
            <a:graphic>
              <a:graphicData uri="http://schemas.openxmlformats.org/drawingml/2006/picture">
                <pic:pic>
                  <pic:nvPicPr>
                    <pic:cNvPr id="1" name="Top Hat with Lab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