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1196"/>
            <wp:docPr id="1" name="Smoking Up a Storm"/>
            <a:graphic>
              <a:graphicData uri="http://schemas.openxmlformats.org/drawingml/2006/picture">
                <pic:pic>
                  <pic:nvPicPr>
                    <pic:cNvPr id="1" name="Smoking Up a St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