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8240"/>
            <wp:docPr id="1" name="For Greater Knowledge on More Subjects"/>
            <a:graphic>
              <a:graphicData uri="http://schemas.openxmlformats.org/drawingml/2006/picture">
                <pic:pic>
                  <pic:nvPicPr>
                    <pic:cNvPr id="1" name="For Greater Knowledge on More Subjec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