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Grayscale and BW + Pro"/>
            <a:graphic>
              <a:graphicData uri="http://schemas.openxmlformats.org/drawingml/2006/picture">
                <pic:pic>
                  <pic:nvPicPr>
                    <pic:cNvPr id="1" name="Grayscale and BW + P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