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Washing: Normal Process - 40°C"/>
            <a:graphic>
              <a:graphicData uri="http://schemas.openxmlformats.org/drawingml/2006/picture">
                <pic:pic>
                  <pic:nvPicPr>
                    <pic:cNvPr id="1" name="Washing: Normal Process - 40°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