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63948"/>
            <wp:docPr id="1" name="City of New York Municipal Airports"/>
            <a:graphic>
              <a:graphicData uri="http://schemas.openxmlformats.org/drawingml/2006/picture">
                <pic:pic>
                  <pic:nvPicPr>
                    <pic:cNvPr id="1" name="City of New York Municipal Airpo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