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MooC Driving School Instructor of the Year"/>
            <a:graphic>
              <a:graphicData uri="http://schemas.openxmlformats.org/drawingml/2006/picture">
                <pic:pic>
                  <pic:nvPicPr>
                    <pic:cNvPr id="1" name="MooC Driving School Instructor of the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