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174"/>
            <wp:docPr id="1" name="Confidence Success Motivation Intelligence Creativity"/>
            <a:graphic>
              <a:graphicData uri="http://schemas.openxmlformats.org/drawingml/2006/picture">
                <pic:pic>
                  <pic:nvPicPr>
                    <pic:cNvPr id="1" name="Confidence Success Motivation Intelligence Creativ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