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hape B looks smaller than shape A.."/>
            <a:graphic>
              <a:graphicData uri="http://schemas.openxmlformats.org/drawingml/2006/picture">
                <pic:pic>
                  <pic:nvPicPr>
                    <pic:cNvPr id="1" name="Shape B looks smaller than shape A.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