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2477"/>
            <wp:docPr id="1" name="YANGSHANPING TEXTILES CO LTD"/>
            <a:graphic>
              <a:graphicData uri="http://schemas.openxmlformats.org/drawingml/2006/picture">
                <pic:pic>
                  <pic:nvPicPr>
                    <pic:cNvPr id="1" name="YANGSHANPING TEXTILES CO LT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