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0205"/>
            <wp:docPr id="1" name="Bulli as Skinhead Cartooned"/>
            <a:graphic>
              <a:graphicData uri="http://schemas.openxmlformats.org/drawingml/2006/picture">
                <pic:pic>
                  <pic:nvPicPr>
                    <pic:cNvPr id="1" name="Bulli as Skinhead Cartoon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