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uperiores Diseno Publicos Pamplona"/>
            <a:graphic>
              <a:graphicData uri="http://schemas.openxmlformats.org/drawingml/2006/picture">
                <pic:pic>
                  <pic:nvPicPr>
                    <pic:cNvPr id="1" name="Superiores Diseno Publicos Pampl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