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0666"/>
            <wp:docPr id="1" name="Keyboard outline for key mapping"/>
            <a:graphic>
              <a:graphicData uri="http://schemas.openxmlformats.org/drawingml/2006/picture">
                <pic:pic>
                  <pic:nvPicPr>
                    <pic:cNvPr id="1" name="Keyboard outline for key ma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