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Inclusion Body in Cloned Bacteria"/>
            <a:graphic>
              <a:graphicData uri="http://schemas.openxmlformats.org/drawingml/2006/picture">
                <pic:pic>
                  <pic:nvPicPr>
                    <pic:cNvPr id="1" name="Inclusion Body in Cloned Bacter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