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 More Seating Restrooms"/>
            <a:graphic>
              <a:graphicData uri="http://schemas.openxmlformats.org/drawingml/2006/picture">
                <pic:pic>
                  <pic:nvPicPr>
                    <pic:cNvPr id="1" name="7 More Seating Rest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