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tt-icons software-update-installed-lock"/>
            <a:graphic>
              <a:graphicData uri="http://schemas.openxmlformats.org/drawingml/2006/picture">
                <pic:pic>
                  <pic:nvPicPr>
                    <pic:cNvPr id="1" name="matt-icons software-update-installed-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