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52450"/>
            <wp:docPr id="1" name="Ilmenskie Garden Sign Crop 01a G1"/>
            <a:graphic>
              <a:graphicData uri="http://schemas.openxmlformats.org/drawingml/2006/picture">
                <pic:pic>
                  <pic:nvPicPr>
                    <pic:cNvPr id="1" name="Ilmenskie Garden Sign Crop 01a G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