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2629"/>
            <wp:docPr id="1" name="Hanafuda Matsu (January)"/>
            <a:graphic>
              <a:graphicData uri="http://schemas.openxmlformats.org/drawingml/2006/picture">
                <pic:pic>
                  <pic:nvPicPr>
                    <pic:cNvPr id="1" name="Hanafuda Matsu (Januar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