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Ursa Major and Minor Constellations"/>
            <a:graphic>
              <a:graphicData uri="http://schemas.openxmlformats.org/drawingml/2006/picture">
                <pic:pic>
                  <pic:nvPicPr>
                    <pic:cNvPr id="1" name="Ursa Major and Minor Constell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