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9775" cy="2009775"/>
            <wp:docPr id="1" name="Red Fire Alarm"/>
            <a:graphic>
              <a:graphicData uri="http://schemas.openxmlformats.org/drawingml/2006/picture">
                <pic:pic>
                  <pic:nvPicPr>
                    <pic:cNvPr id="1" name="Red Fire Al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