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00638"/>
            <wp:docPr id="1" name="Men Shacking Hand (4 differents versions)"/>
            <a:graphic>
              <a:graphicData uri="http://schemas.openxmlformats.org/drawingml/2006/picture">
                <pic:pic>
                  <pic:nvPicPr>
                    <pic:cNvPr id="1" name="Men Shacking Hand (4 differents versions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00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