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rimary 015 math document"/>
            <a:graphic>
              <a:graphicData uri="http://schemas.openxmlformats.org/drawingml/2006/picture">
                <pic:pic>
                  <pic:nvPicPr>
                    <pic:cNvPr id="1" name="primary 015 math 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