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38550" cy="7067550"/>
            <wp:docPr id="1" name="A large black and orange hammer"/>
            <a:graphic>
              <a:graphicData uri="http://schemas.openxmlformats.org/drawingml/2006/picture">
                <pic:pic>
                  <pic:nvPicPr>
                    <pic:cNvPr id="1" name="A large black and orange hamm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706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