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A boy sitting under a tree reading"/>
            <a:graphic>
              <a:graphicData uri="http://schemas.openxmlformats.org/drawingml/2006/picture">
                <pic:pic>
                  <pic:nvPicPr>
                    <pic:cNvPr id="1" name="A boy sitting under a tree 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