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1152525"/>
            <wp:docPr id="1" name="Classroom Seat Layouts"/>
            <a:graphic>
              <a:graphicData uri="http://schemas.openxmlformats.org/drawingml/2006/picture">
                <pic:pic>
                  <pic:nvPicPr>
                    <pic:cNvPr id="1" name="Classroom Seat Lay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