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942975"/>
            <wp:docPr id="1" name="U Shaped Classroom Seating Layout"/>
            <a:graphic>
              <a:graphicData uri="http://schemas.openxmlformats.org/drawingml/2006/picture">
                <pic:pic>
                  <pic:nvPicPr>
                    <pic:cNvPr id="1" name="U Shaped Classroom Seating Lay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