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49108"/>
            <wp:docPr id="1" name="Mother, Son and Clock - Colour"/>
            <a:graphic>
              <a:graphicData uri="http://schemas.openxmlformats.org/drawingml/2006/picture">
                <pic:pic>
                  <pic:nvPicPr>
                    <pic:cNvPr id="1" name="Mother, Son and Clock - Col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4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