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4469"/>
            <wp:docPr id="1" name="Same Layers on Both Sides"/>
            <a:graphic>
              <a:graphicData uri="http://schemas.openxmlformats.org/drawingml/2006/picture">
                <pic:pic>
                  <pic:nvPicPr>
                    <pic:cNvPr id="1" name="Same Layers on Both Si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