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8262"/>
            <wp:docPr id="1" name="A dog's head with a brown nose and black eyes"/>
            <a:graphic>
              <a:graphicData uri="http://schemas.openxmlformats.org/drawingml/2006/picture">
                <pic:pic>
                  <pic:nvPicPr>
                    <pic:cNvPr id="1" name="A dog's head with a brown nose and black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8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