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276350"/>
            <wp:docPr id="1" name="Horizontal Striped Hot Air Balloons 1"/>
            <a:graphic>
              <a:graphicData uri="http://schemas.openxmlformats.org/drawingml/2006/picture">
                <pic:pic>
                  <pic:nvPicPr>
                    <pic:cNvPr id="1" name="Horizontal Striped Hot Air Balloon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