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44000"/>
            <wp:docPr id="1" name="Letter Written To Bassel Khartabil"/>
            <a:graphic>
              <a:graphicData uri="http://schemas.openxmlformats.org/drawingml/2006/picture">
                <pic:pic>
                  <pic:nvPicPr>
                    <pic:cNvPr id="1" name="Letter Written To Bassel Khartab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