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tistic View of Earth's Surface"/>
            <a:graphic>
              <a:graphicData uri="http://schemas.openxmlformats.org/drawingml/2006/picture">
                <pic:pic>
                  <pic:nvPicPr>
                    <pic:cNvPr id="1" name="Artistic View of Earth's Su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