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close up of a brown and yellow marbled wall with a hole in the center"/>
            <a:graphic>
              <a:graphicData uri="http://schemas.openxmlformats.org/drawingml/2006/picture">
                <pic:pic>
                  <pic:nvPicPr>
                    <pic:cNvPr id="1" name="A close up of a brown and yellow marbled wall with a hole in the c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