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238250"/>
            <wp:docPr id="1" name="Two cartoon characters wearing red shirts with suns on them"/>
            <a:graphic>
              <a:graphicData uri="http://schemas.openxmlformats.org/drawingml/2006/picture">
                <pic:pic>
                  <pic:nvPicPr>
                    <pic:cNvPr id="1" name="Two cartoon characters wearing red shirts with suns on th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