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43000" cy="714375"/>
            <wp:docPr id="1" name="Bab Jnein suq old 1920s thumbnail"/>
            <a:graphic>
              <a:graphicData uri="http://schemas.openxmlformats.org/drawingml/2006/picture">
                <pic:pic>
                  <pic:nvPicPr>
                    <pic:cNvPr id="1" name="Bab Jnein suq old 1920s thumbna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