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701"/>
            <wp:docPr id="1" name="connect the dots - &quot;walking what?&quot;"/>
            <a:graphic>
              <a:graphicData uri="http://schemas.openxmlformats.org/drawingml/2006/picture">
                <pic:pic>
                  <pic:nvPicPr>
                    <pic:cNvPr id="1" name="connect the dots - &quot;walking what?&quot;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